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1564" w14:textId="77777777" w:rsidR="008F0CFC" w:rsidRPr="008F0CFC" w:rsidRDefault="008F0CFC" w:rsidP="008F0CFC">
      <w:pPr>
        <w:pStyle w:val="Title"/>
      </w:pPr>
      <w:r w:rsidRPr="008F0CFC">
        <w:t xml:space="preserve">Young Women Lead 2024 </w:t>
      </w:r>
    </w:p>
    <w:p w14:paraId="6BB36063" w14:textId="77777777" w:rsidR="008F0CFC" w:rsidRPr="008F0CFC" w:rsidRDefault="008F0CFC" w:rsidP="008F0CFC">
      <w:r w:rsidRPr="008F0CFC">
        <w:t xml:space="preserve">Young Women Lead is a programme which gives young women from across Scotland an opportunity to make real change in the lives of young women and girls, while developing their leadership skills, knowledge and confidence. You can find out about </w:t>
      </w:r>
      <w:hyperlink r:id="rId11">
        <w:r w:rsidRPr="008F0CFC">
          <w:rPr>
            <w:rStyle w:val="Hyperlink"/>
          </w:rPr>
          <w:t>past Young Women Lead projects</w:t>
        </w:r>
      </w:hyperlink>
      <w:r w:rsidRPr="008F0CFC">
        <w:t xml:space="preserve"> on The Young Women’s Movement’s website.</w:t>
      </w:r>
    </w:p>
    <w:p w14:paraId="312F1E06" w14:textId="085F2714" w:rsidR="008F0CFC" w:rsidRPr="008F0CFC" w:rsidRDefault="008F0CFC" w:rsidP="008F0CFC">
      <w:r w:rsidRPr="008F0CFC">
        <w:t>Young Women Lead 2024 is open to young women aged 16–30 living anywhere in Scotland and will be delivered between Scottish Parliament and other venues in central Scotland, as well as some online sessions. Travel costs will be covered for all in-person sessions.</w:t>
      </w:r>
    </w:p>
    <w:p w14:paraId="4337F969" w14:textId="456AEAB4" w:rsidR="008F0CFC" w:rsidRPr="008F0CFC" w:rsidRDefault="008F0CFC" w:rsidP="008F0CFC">
      <w:r w:rsidRPr="008F0CFC">
        <w:t xml:space="preserve"> Young Women Lead 2024 will support young women to co-design a short report on democratic wellbeing (the extent to which we have a voice in decisions that affect us) for young women. No previous knowledge or experience of this topic is required or expected</w:t>
      </w:r>
      <w:r w:rsidRPr="008F0CFC">
        <w:t>.</w:t>
      </w:r>
    </w:p>
    <w:p w14:paraId="1323FB1A" w14:textId="31BADD53" w:rsidR="008F0CFC" w:rsidRPr="008F0CFC" w:rsidRDefault="008F0CFC" w:rsidP="008F0CFC">
      <w:r w:rsidRPr="008F0CFC">
        <w:t xml:space="preserve">This topic highlights the importance of young women’s voices being both heard and valued, supporting a process where policies and decisions reflect the diverse experiences and perspectives of young women. Developing young women’s democratic wellbeing involves dismantling the barriers that limit their engagement, amplifying their political agency, and creating inclusive spaces where their concerns and aspirations can shape the democratic landscape.  </w:t>
      </w:r>
    </w:p>
    <w:p w14:paraId="5EF9BE6C" w14:textId="77777777" w:rsidR="008F0CFC" w:rsidRDefault="008F0CFC" w:rsidP="008F0CFC">
      <w:r w:rsidRPr="008F0CFC">
        <w:t xml:space="preserve">The Young Women Lead 2024 cohort will engage in a series of nine interactive workshops and training sessions focused on learning, developing skills, and networking with relevant professionals and guest speakers. </w:t>
      </w:r>
    </w:p>
    <w:p w14:paraId="7AA4C878" w14:textId="77777777" w:rsidR="008F0CFC" w:rsidRPr="008F0CFC" w:rsidRDefault="008F0CFC" w:rsidP="008F0CFC"/>
    <w:p w14:paraId="448CEC70" w14:textId="77777777" w:rsidR="008F0CFC" w:rsidRPr="008F0CFC" w:rsidRDefault="008F0CFC" w:rsidP="008F0CFC">
      <w:pPr>
        <w:pStyle w:val="Heading1"/>
      </w:pPr>
      <w:r w:rsidRPr="008F0CFC">
        <w:t>About you</w:t>
      </w:r>
    </w:p>
    <w:p w14:paraId="6D576D5C" w14:textId="77777777" w:rsidR="008F0CFC" w:rsidRPr="008F0CFC" w:rsidRDefault="008F0CFC" w:rsidP="008F0CFC">
      <w:pPr>
        <w:pStyle w:val="ListParagraph"/>
        <w:numPr>
          <w:ilvl w:val="0"/>
          <w:numId w:val="21"/>
        </w:numPr>
      </w:pPr>
      <w:r w:rsidRPr="008F0CFC">
        <w:t>Aged 16– 30</w:t>
      </w:r>
    </w:p>
    <w:p w14:paraId="4E0B591C" w14:textId="77777777" w:rsidR="008F0CFC" w:rsidRPr="008F0CFC" w:rsidRDefault="008F0CFC" w:rsidP="008F0CFC">
      <w:pPr>
        <w:pStyle w:val="ListParagraph"/>
        <w:numPr>
          <w:ilvl w:val="0"/>
          <w:numId w:val="21"/>
        </w:numPr>
      </w:pPr>
      <w:r w:rsidRPr="008F0CFC">
        <w:t>Live in Scotland</w:t>
      </w:r>
    </w:p>
    <w:p w14:paraId="24665639" w14:textId="77777777" w:rsidR="008F0CFC" w:rsidRPr="008F0CFC" w:rsidRDefault="008F0CFC" w:rsidP="008F0CFC">
      <w:pPr>
        <w:pStyle w:val="ListParagraph"/>
        <w:numPr>
          <w:ilvl w:val="0"/>
          <w:numId w:val="21"/>
        </w:numPr>
      </w:pPr>
      <w:r w:rsidRPr="008F0CFC">
        <w:t xml:space="preserve">Identify as a young woman </w:t>
      </w:r>
    </w:p>
    <w:p w14:paraId="05069463" w14:textId="77777777" w:rsidR="008F0CFC" w:rsidRPr="008F0CFC" w:rsidRDefault="008F0CFC" w:rsidP="008F0CFC">
      <w:pPr>
        <w:pStyle w:val="ListParagraph"/>
        <w:numPr>
          <w:ilvl w:val="0"/>
          <w:numId w:val="21"/>
        </w:numPr>
      </w:pPr>
      <w:r w:rsidRPr="008F0CFC">
        <w:t>Passionate about leading change for young women and girls</w:t>
      </w:r>
    </w:p>
    <w:p w14:paraId="68775EF9" w14:textId="77777777" w:rsidR="008F0CFC" w:rsidRPr="008F0CFC" w:rsidRDefault="008F0CFC" w:rsidP="008F0CFC">
      <w:pPr>
        <w:pStyle w:val="ListParagraph"/>
        <w:numPr>
          <w:ilvl w:val="0"/>
          <w:numId w:val="21"/>
        </w:numPr>
      </w:pPr>
      <w:r w:rsidRPr="008F0CFC">
        <w:t>No prior understanding or experience of democratic wellbeing necessary</w:t>
      </w:r>
      <w:r w:rsidRPr="008F0CFC">
        <w:br/>
      </w:r>
    </w:p>
    <w:p w14:paraId="46835B76" w14:textId="77777777" w:rsidR="008F0CFC" w:rsidRPr="008F0CFC" w:rsidRDefault="008F0CFC" w:rsidP="008F0CFC">
      <w:pPr>
        <w:pStyle w:val="Heading1"/>
      </w:pPr>
      <w:r w:rsidRPr="008F0CFC">
        <w:t>What you’ll get out of it</w:t>
      </w:r>
    </w:p>
    <w:p w14:paraId="38589203" w14:textId="77777777" w:rsidR="008F0CFC" w:rsidRPr="008F0CFC" w:rsidRDefault="008F0CFC" w:rsidP="008F0CFC">
      <w:pPr>
        <w:pStyle w:val="ListParagraph"/>
        <w:numPr>
          <w:ilvl w:val="0"/>
          <w:numId w:val="22"/>
        </w:numPr>
      </w:pPr>
      <w:r w:rsidRPr="008F0CFC">
        <w:t>To make a difference to the lives of young women and girls in Scotland.</w:t>
      </w:r>
    </w:p>
    <w:p w14:paraId="38E65641" w14:textId="77777777" w:rsidR="008F0CFC" w:rsidRPr="008F0CFC" w:rsidRDefault="008F0CFC" w:rsidP="008F0CFC">
      <w:pPr>
        <w:pStyle w:val="ListParagraph"/>
        <w:numPr>
          <w:ilvl w:val="0"/>
          <w:numId w:val="22"/>
        </w:numPr>
      </w:pPr>
      <w:r w:rsidRPr="008F0CFC">
        <w:t>Meet new people and make new friends.</w:t>
      </w:r>
    </w:p>
    <w:p w14:paraId="7787DB4B" w14:textId="77777777" w:rsidR="008F0CFC" w:rsidRPr="008F0CFC" w:rsidRDefault="008F0CFC" w:rsidP="008F0CFC">
      <w:pPr>
        <w:pStyle w:val="ListParagraph"/>
        <w:numPr>
          <w:ilvl w:val="0"/>
          <w:numId w:val="22"/>
        </w:numPr>
      </w:pPr>
      <w:r w:rsidRPr="008F0CFC">
        <w:t xml:space="preserve">Develop new skills – confidence, public speaking, communication, strategic thinking, understanding of democratic wellbeing and the wider impacts on young women and girls. </w:t>
      </w:r>
    </w:p>
    <w:p w14:paraId="31F4CABA" w14:textId="77777777" w:rsidR="008F0CFC" w:rsidRPr="008F0CFC" w:rsidRDefault="008F0CFC" w:rsidP="008F0CFC">
      <w:pPr>
        <w:pStyle w:val="ListParagraph"/>
        <w:numPr>
          <w:ilvl w:val="0"/>
          <w:numId w:val="22"/>
        </w:numPr>
      </w:pPr>
      <w:r w:rsidRPr="008F0CFC">
        <w:lastRenderedPageBreak/>
        <w:t>Participants will be part of The Young Women’s Movement, with additional and optional follow-on opportunities like joining a participatory or peer research programme, influencing our policy contributions, building campaigns, speaking at or attending events on our behalf, joining our Advisory Collective.</w:t>
      </w:r>
    </w:p>
    <w:p w14:paraId="17120C6D" w14:textId="77777777" w:rsidR="008F0CFC" w:rsidRPr="008F0CFC" w:rsidRDefault="008F0CFC" w:rsidP="008F0CFC">
      <w:pPr>
        <w:pStyle w:val="ListParagraph"/>
        <w:numPr>
          <w:ilvl w:val="0"/>
          <w:numId w:val="22"/>
        </w:numPr>
      </w:pPr>
      <w:r w:rsidRPr="008F0CFC">
        <w:t xml:space="preserve">Networking with high profile stakeholders like parliamentary staff, relevant parliamentary members and other feminist organisations in policy, campaigning and youth work. </w:t>
      </w:r>
    </w:p>
    <w:p w14:paraId="2A7376AF" w14:textId="77777777" w:rsidR="008F0CFC" w:rsidRPr="008F0CFC" w:rsidRDefault="008F0CFC" w:rsidP="008F0CFC">
      <w:pPr>
        <w:pStyle w:val="ListParagraph"/>
        <w:numPr>
          <w:ilvl w:val="0"/>
          <w:numId w:val="22"/>
        </w:numPr>
      </w:pPr>
      <w:r w:rsidRPr="008F0CFC">
        <w:t xml:space="preserve">Feminist leadership opportunities like speaking at events, committees and workshops. </w:t>
      </w:r>
    </w:p>
    <w:p w14:paraId="2A9CDD2F" w14:textId="77777777" w:rsidR="008F0CFC" w:rsidRPr="008F0CFC" w:rsidRDefault="008F0CFC" w:rsidP="008F0CFC">
      <w:pPr>
        <w:pStyle w:val="ListParagraph"/>
        <w:numPr>
          <w:ilvl w:val="0"/>
          <w:numId w:val="22"/>
        </w:numPr>
      </w:pPr>
      <w:r w:rsidRPr="008F0CFC">
        <w:t xml:space="preserve">Connecting with other young women with similar lived experience. </w:t>
      </w:r>
    </w:p>
    <w:p w14:paraId="5EDE2419" w14:textId="77777777" w:rsidR="008F0CFC" w:rsidRPr="008F0CFC" w:rsidRDefault="008F0CFC" w:rsidP="008F0CFC"/>
    <w:p w14:paraId="0B1BACA0" w14:textId="77777777" w:rsidR="008F0CFC" w:rsidRPr="008F0CFC" w:rsidRDefault="008F0CFC" w:rsidP="008F0CFC">
      <w:pPr>
        <w:pStyle w:val="Heading1"/>
      </w:pPr>
      <w:r w:rsidRPr="008F0CFC">
        <w:t>Expectations</w:t>
      </w:r>
    </w:p>
    <w:p w14:paraId="3FBA2BED" w14:textId="77777777" w:rsidR="008F0CFC" w:rsidRPr="008F0CFC" w:rsidRDefault="008F0CFC" w:rsidP="008F0CFC">
      <w:pPr>
        <w:pStyle w:val="ListParagraph"/>
        <w:numPr>
          <w:ilvl w:val="0"/>
          <w:numId w:val="23"/>
        </w:numPr>
      </w:pPr>
      <w:r w:rsidRPr="008F0CFC">
        <w:t>Align with the values of The Young Women’s Movement, treating everyone with dignity, respect and fairness.</w:t>
      </w:r>
    </w:p>
    <w:p w14:paraId="6433E69B" w14:textId="77777777" w:rsidR="008F0CFC" w:rsidRPr="008F0CFC" w:rsidRDefault="008F0CFC" w:rsidP="008F0CFC">
      <w:pPr>
        <w:pStyle w:val="ListParagraph"/>
        <w:numPr>
          <w:ilvl w:val="0"/>
          <w:numId w:val="23"/>
        </w:numPr>
      </w:pPr>
      <w:r w:rsidRPr="008F0CFC">
        <w:t>Follow agreed safe spaces agreements including respecting confidentiality and different viewpoints.</w:t>
      </w:r>
    </w:p>
    <w:p w14:paraId="3622BB66" w14:textId="77777777" w:rsidR="008F0CFC" w:rsidRPr="008F0CFC" w:rsidRDefault="008F0CFC" w:rsidP="008F0CFC">
      <w:pPr>
        <w:pStyle w:val="ListParagraph"/>
        <w:numPr>
          <w:ilvl w:val="0"/>
          <w:numId w:val="23"/>
        </w:numPr>
      </w:pPr>
      <w:r w:rsidRPr="008F0CFC">
        <w:t>Attend a minimum of 6 out of 9 meetings and advise us in advance if you are unable to attend.</w:t>
      </w:r>
    </w:p>
    <w:p w14:paraId="4BC74FDD" w14:textId="62959F80" w:rsidR="008F0CFC" w:rsidRPr="008F0CFC" w:rsidRDefault="008F0CFC" w:rsidP="008F0CFC">
      <w:pPr>
        <w:pStyle w:val="ListParagraph"/>
        <w:numPr>
          <w:ilvl w:val="0"/>
          <w:numId w:val="23"/>
        </w:numPr>
      </w:pPr>
      <w:r w:rsidRPr="008F0CFC">
        <w:t>Support a fun and enthusiastic environment for everyone.</w:t>
      </w:r>
      <w:r>
        <w:br/>
      </w:r>
    </w:p>
    <w:p w14:paraId="63593CD0" w14:textId="374B14CB" w:rsidR="008F0CFC" w:rsidRPr="008F0CFC" w:rsidRDefault="008F0CFC" w:rsidP="008F0CFC">
      <w:pPr>
        <w:pStyle w:val="Heading1"/>
      </w:pPr>
      <w:r w:rsidRPr="008F0CFC">
        <w:t xml:space="preserve">Key </w:t>
      </w:r>
      <w:r>
        <w:t>d</w:t>
      </w:r>
      <w:r w:rsidRPr="008F0CFC">
        <w:t>ates</w:t>
      </w:r>
    </w:p>
    <w:p w14:paraId="2B9B526A" w14:textId="6969D4D5" w:rsidR="008F0CFC" w:rsidRPr="008F0CFC" w:rsidRDefault="008F0CFC" w:rsidP="008F0CFC">
      <w:r w:rsidRPr="008F0CFC">
        <w:t xml:space="preserve">Application </w:t>
      </w:r>
      <w:r>
        <w:t>d</w:t>
      </w:r>
      <w:r w:rsidRPr="008F0CFC">
        <w:t>eadline: Friday 25th April 9am</w:t>
      </w:r>
    </w:p>
    <w:p w14:paraId="00B5865A" w14:textId="27D907CC" w:rsidR="008F0CFC" w:rsidRPr="008F0CFC" w:rsidRDefault="008F0CFC" w:rsidP="008F0CFC">
      <w:pPr>
        <w:pStyle w:val="Heading2"/>
      </w:pPr>
      <w:r w:rsidRPr="008F0CFC">
        <w:t xml:space="preserve">Session </w:t>
      </w:r>
      <w:r>
        <w:t>d</w:t>
      </w:r>
      <w:r w:rsidRPr="008F0CFC">
        <w:t>ates</w:t>
      </w:r>
    </w:p>
    <w:p w14:paraId="4EEFD601" w14:textId="7FFB3C81" w:rsidR="008F0CFC" w:rsidRPr="008F0CFC" w:rsidRDefault="008F0CFC" w:rsidP="008F0CFC">
      <w:pPr>
        <w:pStyle w:val="ListParagraph"/>
        <w:numPr>
          <w:ilvl w:val="0"/>
          <w:numId w:val="25"/>
        </w:numPr>
      </w:pPr>
      <w:r w:rsidRPr="008F0CFC">
        <w:rPr>
          <w:b/>
          <w:bCs/>
        </w:rPr>
        <w:t>8</w:t>
      </w:r>
      <w:r w:rsidRPr="008F0CFC">
        <w:rPr>
          <w:b/>
          <w:bCs/>
          <w:vertAlign w:val="superscript"/>
        </w:rPr>
        <w:t>th</w:t>
      </w:r>
      <w:r>
        <w:rPr>
          <w:b/>
          <w:bCs/>
        </w:rPr>
        <w:t xml:space="preserve"> </w:t>
      </w:r>
      <w:r w:rsidRPr="008F0CFC">
        <w:rPr>
          <w:b/>
          <w:bCs/>
        </w:rPr>
        <w:t>May</w:t>
      </w:r>
      <w:r w:rsidRPr="008F0CFC">
        <w:rPr>
          <w:b/>
          <w:bCs/>
        </w:rPr>
        <w:t>,</w:t>
      </w:r>
      <w:r w:rsidRPr="008F0CFC">
        <w:rPr>
          <w:b/>
          <w:bCs/>
        </w:rPr>
        <w:t xml:space="preserve"> 6–8pm</w:t>
      </w:r>
      <w:r>
        <w:t xml:space="preserve"> </w:t>
      </w:r>
      <w:r w:rsidRPr="008F0CFC">
        <w:t>– Online</w:t>
      </w:r>
    </w:p>
    <w:p w14:paraId="61F1BDC1" w14:textId="1E1E3F9C" w:rsidR="008F0CFC" w:rsidRPr="008F0CFC" w:rsidRDefault="008F0CFC" w:rsidP="008F0CFC">
      <w:pPr>
        <w:pStyle w:val="ListParagraph"/>
        <w:numPr>
          <w:ilvl w:val="0"/>
          <w:numId w:val="25"/>
        </w:numPr>
      </w:pPr>
      <w:r w:rsidRPr="008F0CFC">
        <w:rPr>
          <w:b/>
          <w:bCs/>
        </w:rPr>
        <w:t>11</w:t>
      </w:r>
      <w:r w:rsidRPr="008F0CFC">
        <w:rPr>
          <w:b/>
          <w:bCs/>
          <w:vertAlign w:val="superscript"/>
        </w:rPr>
        <w:t>th</w:t>
      </w:r>
      <w:r w:rsidRPr="008F0CFC">
        <w:rPr>
          <w:b/>
          <w:bCs/>
        </w:rPr>
        <w:t xml:space="preserve"> </w:t>
      </w:r>
      <w:r w:rsidRPr="008F0CFC">
        <w:rPr>
          <w:b/>
          <w:bCs/>
        </w:rPr>
        <w:t>May</w:t>
      </w:r>
      <w:r w:rsidRPr="008F0CFC">
        <w:rPr>
          <w:b/>
          <w:bCs/>
        </w:rPr>
        <w:t xml:space="preserve">, </w:t>
      </w:r>
      <w:r w:rsidRPr="008F0CFC">
        <w:rPr>
          <w:b/>
          <w:bCs/>
        </w:rPr>
        <w:t>10</w:t>
      </w:r>
      <w:r w:rsidRPr="008F0CFC">
        <w:rPr>
          <w:b/>
          <w:bCs/>
        </w:rPr>
        <w:t>.</w:t>
      </w:r>
      <w:r w:rsidRPr="008F0CFC">
        <w:rPr>
          <w:b/>
          <w:bCs/>
        </w:rPr>
        <w:t>30am</w:t>
      </w:r>
      <w:r w:rsidRPr="008F0CFC">
        <w:t>–</w:t>
      </w:r>
      <w:r w:rsidRPr="008F0CFC">
        <w:rPr>
          <w:b/>
          <w:bCs/>
        </w:rPr>
        <w:t>3</w:t>
      </w:r>
      <w:r>
        <w:rPr>
          <w:b/>
          <w:bCs/>
        </w:rPr>
        <w:t>.</w:t>
      </w:r>
      <w:r w:rsidRPr="008F0CFC">
        <w:rPr>
          <w:b/>
          <w:bCs/>
        </w:rPr>
        <w:t>30pm</w:t>
      </w:r>
      <w:r w:rsidRPr="008F0CFC">
        <w:t xml:space="preserve"> – Scottish Parliament</w:t>
      </w:r>
    </w:p>
    <w:p w14:paraId="12096ECE" w14:textId="1BC2CAB7" w:rsidR="008F0CFC" w:rsidRPr="008F0CFC" w:rsidRDefault="008F0CFC" w:rsidP="008F0CFC">
      <w:pPr>
        <w:pStyle w:val="ListParagraph"/>
        <w:numPr>
          <w:ilvl w:val="0"/>
          <w:numId w:val="25"/>
        </w:numPr>
      </w:pPr>
      <w:r w:rsidRPr="008F0CFC">
        <w:rPr>
          <w:b/>
          <w:bCs/>
        </w:rPr>
        <w:t>1</w:t>
      </w:r>
      <w:r w:rsidRPr="008F0CFC">
        <w:rPr>
          <w:b/>
          <w:bCs/>
          <w:vertAlign w:val="superscript"/>
        </w:rPr>
        <w:t>st</w:t>
      </w:r>
      <w:r w:rsidRPr="008F0CFC">
        <w:rPr>
          <w:b/>
          <w:bCs/>
        </w:rPr>
        <w:t xml:space="preserve"> </w:t>
      </w:r>
      <w:r w:rsidRPr="008F0CFC">
        <w:rPr>
          <w:b/>
          <w:bCs/>
        </w:rPr>
        <w:t>June</w:t>
      </w:r>
      <w:r w:rsidRPr="008F0CFC">
        <w:rPr>
          <w:b/>
          <w:bCs/>
        </w:rPr>
        <w:t>,</w:t>
      </w:r>
      <w:r w:rsidRPr="008F0CFC">
        <w:t xml:space="preserve"> </w:t>
      </w:r>
      <w:r w:rsidRPr="008F0CFC">
        <w:rPr>
          <w:b/>
          <w:bCs/>
        </w:rPr>
        <w:t>10.30am</w:t>
      </w:r>
      <w:r w:rsidRPr="008F0CFC">
        <w:t>–</w:t>
      </w:r>
      <w:r w:rsidRPr="008F0CFC">
        <w:rPr>
          <w:b/>
          <w:bCs/>
        </w:rPr>
        <w:t>3</w:t>
      </w:r>
      <w:r>
        <w:rPr>
          <w:b/>
          <w:bCs/>
        </w:rPr>
        <w:t>.</w:t>
      </w:r>
      <w:r w:rsidRPr="008F0CFC">
        <w:rPr>
          <w:b/>
          <w:bCs/>
        </w:rPr>
        <w:t>30pm</w:t>
      </w:r>
      <w:r w:rsidRPr="008F0CFC">
        <w:t xml:space="preserve"> </w:t>
      </w:r>
      <w:r>
        <w:t>–</w:t>
      </w:r>
      <w:r w:rsidRPr="008F0CFC">
        <w:t xml:space="preserve"> </w:t>
      </w:r>
      <w:r>
        <w:t>c</w:t>
      </w:r>
      <w:r w:rsidRPr="008F0CFC">
        <w:t xml:space="preserve">ommunity </w:t>
      </w:r>
      <w:r>
        <w:t>s</w:t>
      </w:r>
      <w:r w:rsidRPr="008F0CFC">
        <w:t>pace</w:t>
      </w:r>
      <w:r>
        <w:t>,</w:t>
      </w:r>
      <w:r w:rsidRPr="008F0CFC">
        <w:t xml:space="preserve"> TBC</w:t>
      </w:r>
    </w:p>
    <w:p w14:paraId="0EEC9893" w14:textId="72A6B8BE" w:rsidR="008F0CFC" w:rsidRPr="008F0CFC" w:rsidRDefault="008F0CFC" w:rsidP="008F0CFC">
      <w:pPr>
        <w:pStyle w:val="ListParagraph"/>
        <w:numPr>
          <w:ilvl w:val="0"/>
          <w:numId w:val="25"/>
        </w:numPr>
      </w:pPr>
      <w:r w:rsidRPr="008F0CFC">
        <w:rPr>
          <w:b/>
          <w:bCs/>
        </w:rPr>
        <w:t>13</w:t>
      </w:r>
      <w:r w:rsidRPr="008F0CFC">
        <w:rPr>
          <w:b/>
          <w:bCs/>
          <w:vertAlign w:val="superscript"/>
        </w:rPr>
        <w:t>th</w:t>
      </w:r>
      <w:r>
        <w:rPr>
          <w:b/>
          <w:bCs/>
        </w:rPr>
        <w:t xml:space="preserve"> </w:t>
      </w:r>
      <w:r w:rsidRPr="008F0CFC">
        <w:rPr>
          <w:b/>
          <w:bCs/>
        </w:rPr>
        <w:t>June</w:t>
      </w:r>
      <w:r w:rsidRPr="008F0CFC">
        <w:rPr>
          <w:b/>
          <w:bCs/>
        </w:rPr>
        <w:t>,</w:t>
      </w:r>
      <w:r w:rsidRPr="008F0CFC">
        <w:t xml:space="preserve"> </w:t>
      </w:r>
      <w:r w:rsidRPr="008F0CFC">
        <w:rPr>
          <w:b/>
          <w:bCs/>
        </w:rPr>
        <w:t>6–8pm</w:t>
      </w:r>
      <w:r>
        <w:t xml:space="preserve"> </w:t>
      </w:r>
      <w:r w:rsidRPr="008F0CFC">
        <w:t>– Online</w:t>
      </w:r>
    </w:p>
    <w:p w14:paraId="3F644884" w14:textId="78FB59AE" w:rsidR="008F0CFC" w:rsidRDefault="008F0CFC" w:rsidP="000771B8">
      <w:pPr>
        <w:pStyle w:val="ListParagraph"/>
        <w:numPr>
          <w:ilvl w:val="0"/>
          <w:numId w:val="25"/>
        </w:numPr>
      </w:pPr>
      <w:r w:rsidRPr="008F0CFC">
        <w:rPr>
          <w:b/>
          <w:bCs/>
        </w:rPr>
        <w:t>6</w:t>
      </w:r>
      <w:r w:rsidRPr="008F0CFC">
        <w:rPr>
          <w:b/>
          <w:bCs/>
          <w:vertAlign w:val="superscript"/>
        </w:rPr>
        <w:t>th</w:t>
      </w:r>
      <w:r w:rsidRPr="008F0CFC">
        <w:rPr>
          <w:b/>
          <w:bCs/>
        </w:rPr>
        <w:t xml:space="preserve"> </w:t>
      </w:r>
      <w:r w:rsidRPr="008F0CFC">
        <w:rPr>
          <w:b/>
          <w:bCs/>
        </w:rPr>
        <w:t>July</w:t>
      </w:r>
      <w:r>
        <w:rPr>
          <w:b/>
          <w:bCs/>
        </w:rPr>
        <w:t>,</w:t>
      </w:r>
      <w:r w:rsidRPr="008F0CFC">
        <w:t xml:space="preserve"> </w:t>
      </w:r>
      <w:r w:rsidRPr="008F0CFC">
        <w:rPr>
          <w:b/>
          <w:bCs/>
        </w:rPr>
        <w:t>10.30am</w:t>
      </w:r>
      <w:r w:rsidRPr="008F0CFC">
        <w:t>–</w:t>
      </w:r>
      <w:r w:rsidRPr="008F0CFC">
        <w:rPr>
          <w:b/>
          <w:bCs/>
        </w:rPr>
        <w:t>3</w:t>
      </w:r>
      <w:r>
        <w:rPr>
          <w:b/>
          <w:bCs/>
        </w:rPr>
        <w:t>.</w:t>
      </w:r>
      <w:r w:rsidRPr="008F0CFC">
        <w:rPr>
          <w:b/>
          <w:bCs/>
        </w:rPr>
        <w:t>30pm</w:t>
      </w:r>
      <w:r w:rsidRPr="008F0CFC">
        <w:t xml:space="preserve"> </w:t>
      </w:r>
      <w:r>
        <w:t>–</w:t>
      </w:r>
      <w:r w:rsidRPr="008F0CFC">
        <w:t xml:space="preserve"> </w:t>
      </w:r>
      <w:r>
        <w:t>c</w:t>
      </w:r>
      <w:r w:rsidRPr="008F0CFC">
        <w:t xml:space="preserve">ommunity </w:t>
      </w:r>
      <w:r>
        <w:t>s</w:t>
      </w:r>
      <w:r w:rsidRPr="008F0CFC">
        <w:t>pace</w:t>
      </w:r>
      <w:r>
        <w:t>,</w:t>
      </w:r>
      <w:r w:rsidRPr="008F0CFC">
        <w:t xml:space="preserve"> TBC</w:t>
      </w:r>
      <w:r w:rsidRPr="008F0CFC">
        <w:t xml:space="preserve"> </w:t>
      </w:r>
    </w:p>
    <w:p w14:paraId="6B8E65F5" w14:textId="725BA591" w:rsidR="008F0CFC" w:rsidRPr="008F0CFC" w:rsidRDefault="008F0CFC" w:rsidP="000771B8">
      <w:pPr>
        <w:pStyle w:val="ListParagraph"/>
        <w:numPr>
          <w:ilvl w:val="0"/>
          <w:numId w:val="25"/>
        </w:numPr>
      </w:pPr>
      <w:r w:rsidRPr="008F0CFC">
        <w:rPr>
          <w:b/>
          <w:bCs/>
        </w:rPr>
        <w:t>20</w:t>
      </w:r>
      <w:r w:rsidRPr="008F0CFC">
        <w:rPr>
          <w:b/>
          <w:bCs/>
          <w:vertAlign w:val="superscript"/>
        </w:rPr>
        <w:t>th</w:t>
      </w:r>
      <w:r w:rsidRPr="008F0CFC">
        <w:rPr>
          <w:b/>
          <w:bCs/>
        </w:rPr>
        <w:t xml:space="preserve"> </w:t>
      </w:r>
      <w:r w:rsidRPr="008F0CFC">
        <w:rPr>
          <w:b/>
          <w:bCs/>
        </w:rPr>
        <w:t>July, 10.30am</w:t>
      </w:r>
      <w:r w:rsidRPr="008F0CFC">
        <w:t>–</w:t>
      </w:r>
      <w:r w:rsidRPr="008F0CFC">
        <w:rPr>
          <w:b/>
          <w:bCs/>
        </w:rPr>
        <w:t>3</w:t>
      </w:r>
      <w:r>
        <w:rPr>
          <w:b/>
          <w:bCs/>
        </w:rPr>
        <w:t>.</w:t>
      </w:r>
      <w:r w:rsidRPr="008F0CFC">
        <w:rPr>
          <w:b/>
          <w:bCs/>
        </w:rPr>
        <w:t>30pm</w:t>
      </w:r>
      <w:r w:rsidRPr="008F0CFC">
        <w:t xml:space="preserve"> – Scottish Parliament</w:t>
      </w:r>
    </w:p>
    <w:p w14:paraId="50EA612A" w14:textId="5DAC69FC" w:rsidR="008F0CFC" w:rsidRPr="008F0CFC" w:rsidRDefault="008F0CFC" w:rsidP="008F0CFC">
      <w:pPr>
        <w:pStyle w:val="ListParagraph"/>
        <w:numPr>
          <w:ilvl w:val="0"/>
          <w:numId w:val="25"/>
        </w:numPr>
      </w:pPr>
      <w:r w:rsidRPr="008F0CFC">
        <w:rPr>
          <w:b/>
          <w:bCs/>
        </w:rPr>
        <w:t>30</w:t>
      </w:r>
      <w:r w:rsidRPr="008F0CFC">
        <w:rPr>
          <w:b/>
          <w:bCs/>
          <w:vertAlign w:val="superscript"/>
        </w:rPr>
        <w:t>th</w:t>
      </w:r>
      <w:r w:rsidRPr="008F0CFC">
        <w:rPr>
          <w:b/>
          <w:bCs/>
        </w:rPr>
        <w:t xml:space="preserve"> </w:t>
      </w:r>
      <w:r w:rsidRPr="008F0CFC">
        <w:rPr>
          <w:b/>
          <w:bCs/>
        </w:rPr>
        <w:t>July</w:t>
      </w:r>
      <w:r w:rsidRPr="008F0CFC">
        <w:rPr>
          <w:b/>
          <w:bCs/>
        </w:rPr>
        <w:t>,</w:t>
      </w:r>
      <w:r w:rsidRPr="008F0CFC">
        <w:t xml:space="preserve"> </w:t>
      </w:r>
      <w:r w:rsidRPr="008F0CFC">
        <w:rPr>
          <w:b/>
          <w:bCs/>
        </w:rPr>
        <w:t>6–8pm</w:t>
      </w:r>
      <w:r>
        <w:t xml:space="preserve"> </w:t>
      </w:r>
      <w:r w:rsidRPr="008F0CFC">
        <w:t>– Online</w:t>
      </w:r>
    </w:p>
    <w:p w14:paraId="4A9E5728" w14:textId="6CE6E162" w:rsidR="008F0CFC" w:rsidRPr="008F0CFC" w:rsidRDefault="008F0CFC" w:rsidP="008F0CFC">
      <w:pPr>
        <w:pStyle w:val="ListParagraph"/>
        <w:numPr>
          <w:ilvl w:val="0"/>
          <w:numId w:val="25"/>
        </w:numPr>
      </w:pPr>
      <w:r w:rsidRPr="008F0CFC">
        <w:rPr>
          <w:b/>
          <w:bCs/>
        </w:rPr>
        <w:t>17</w:t>
      </w:r>
      <w:r w:rsidRPr="008F0CFC">
        <w:rPr>
          <w:b/>
          <w:bCs/>
          <w:vertAlign w:val="superscript"/>
        </w:rPr>
        <w:t>th</w:t>
      </w:r>
      <w:r w:rsidRPr="008F0CFC">
        <w:rPr>
          <w:b/>
          <w:bCs/>
        </w:rPr>
        <w:t xml:space="preserve"> </w:t>
      </w:r>
      <w:r w:rsidRPr="008F0CFC">
        <w:rPr>
          <w:b/>
          <w:bCs/>
        </w:rPr>
        <w:t>August, 10.30am</w:t>
      </w:r>
      <w:r w:rsidRPr="008F0CFC">
        <w:t>–</w:t>
      </w:r>
      <w:r w:rsidRPr="008F0CFC">
        <w:rPr>
          <w:b/>
          <w:bCs/>
        </w:rPr>
        <w:t>3</w:t>
      </w:r>
      <w:r>
        <w:rPr>
          <w:b/>
          <w:bCs/>
        </w:rPr>
        <w:t>.</w:t>
      </w:r>
      <w:r w:rsidRPr="008F0CFC">
        <w:rPr>
          <w:b/>
          <w:bCs/>
        </w:rPr>
        <w:t>30pm</w:t>
      </w:r>
      <w:r w:rsidRPr="008F0CFC">
        <w:t xml:space="preserve"> </w:t>
      </w:r>
      <w:r>
        <w:t>–</w:t>
      </w:r>
      <w:r w:rsidRPr="008F0CFC">
        <w:t xml:space="preserve"> </w:t>
      </w:r>
      <w:r>
        <w:t>c</w:t>
      </w:r>
      <w:r w:rsidRPr="008F0CFC">
        <w:t xml:space="preserve">ommunity </w:t>
      </w:r>
      <w:r>
        <w:t>s</w:t>
      </w:r>
      <w:r w:rsidRPr="008F0CFC">
        <w:t>pace</w:t>
      </w:r>
      <w:r>
        <w:t>,</w:t>
      </w:r>
      <w:r w:rsidRPr="008F0CFC">
        <w:t xml:space="preserve"> TBC</w:t>
      </w:r>
    </w:p>
    <w:p w14:paraId="241AA378" w14:textId="706161B6" w:rsidR="008F0CFC" w:rsidRDefault="008F0CFC" w:rsidP="008F0CFC">
      <w:pPr>
        <w:pStyle w:val="ListParagraph"/>
        <w:numPr>
          <w:ilvl w:val="0"/>
          <w:numId w:val="25"/>
        </w:numPr>
      </w:pPr>
      <w:r w:rsidRPr="008F0CFC">
        <w:rPr>
          <w:b/>
          <w:bCs/>
        </w:rPr>
        <w:t>14</w:t>
      </w:r>
      <w:r w:rsidRPr="008F0CFC">
        <w:rPr>
          <w:b/>
          <w:bCs/>
          <w:vertAlign w:val="superscript"/>
        </w:rPr>
        <w:t>th</w:t>
      </w:r>
      <w:r w:rsidRPr="008F0CFC">
        <w:rPr>
          <w:b/>
          <w:bCs/>
        </w:rPr>
        <w:t xml:space="preserve"> </w:t>
      </w:r>
      <w:r w:rsidRPr="008F0CFC">
        <w:rPr>
          <w:b/>
          <w:bCs/>
        </w:rPr>
        <w:t>September, 10.30am</w:t>
      </w:r>
      <w:r w:rsidRPr="008F0CFC">
        <w:t>–</w:t>
      </w:r>
      <w:r w:rsidRPr="008F0CFC">
        <w:rPr>
          <w:b/>
          <w:bCs/>
        </w:rPr>
        <w:t>3</w:t>
      </w:r>
      <w:r>
        <w:rPr>
          <w:b/>
          <w:bCs/>
        </w:rPr>
        <w:t>.</w:t>
      </w:r>
      <w:r w:rsidRPr="008F0CFC">
        <w:rPr>
          <w:b/>
          <w:bCs/>
        </w:rPr>
        <w:t>30pm</w:t>
      </w:r>
      <w:r w:rsidRPr="008F0CFC">
        <w:t xml:space="preserve"> – Scottish Parliament</w:t>
      </w:r>
    </w:p>
    <w:p w14:paraId="27E739AD" w14:textId="77777777" w:rsidR="008F0CFC" w:rsidRPr="008F0CFC" w:rsidRDefault="008F0CFC" w:rsidP="008F0CFC"/>
    <w:p w14:paraId="2CFDF07C" w14:textId="77777777" w:rsidR="008F0CFC" w:rsidRPr="008F0CFC" w:rsidRDefault="008F0CFC" w:rsidP="008F0CFC">
      <w:pPr>
        <w:pStyle w:val="Heading1"/>
      </w:pPr>
      <w:r w:rsidRPr="008F0CFC">
        <w:t>How to apply</w:t>
      </w:r>
    </w:p>
    <w:p w14:paraId="24FFA03D" w14:textId="782B8FC0" w:rsidR="008F0CFC" w:rsidRPr="008F0CFC" w:rsidRDefault="008F0CFC" w:rsidP="008F0CFC">
      <w:r w:rsidRPr="008F0CFC">
        <w:t>Please apply via this form</w:t>
      </w:r>
      <w:r>
        <w:t xml:space="preserve"> by 9am on Thursday 25</w:t>
      </w:r>
      <w:r w:rsidRPr="008F0CFC">
        <w:rPr>
          <w:vertAlign w:val="superscript"/>
        </w:rPr>
        <w:t>th</w:t>
      </w:r>
      <w:r>
        <w:t xml:space="preserve"> April</w:t>
      </w:r>
      <w:r w:rsidRPr="008F0CFC">
        <w:t xml:space="preserve">: </w:t>
      </w:r>
      <w:hyperlink r:id="rId12">
        <w:r w:rsidRPr="008F0CFC">
          <w:rPr>
            <w:rStyle w:val="Hyperlink"/>
          </w:rPr>
          <w:t>https://ljficzi40gh.typeform.com/to/Pe7HH870</w:t>
        </w:r>
      </w:hyperlink>
    </w:p>
    <w:p w14:paraId="7DB2F9CE" w14:textId="3A36A58C" w:rsidR="008F0CFC" w:rsidRPr="008F0CFC" w:rsidRDefault="008F0CFC" w:rsidP="008F0CFC">
      <w:r w:rsidRPr="008F0CFC">
        <w:t xml:space="preserve">If you would like to discuss any accessibility requirements or request more information on the programme, please contact our Collective Voice &amp; Action Coordinator, Lou Chauvin, at </w:t>
      </w:r>
      <w:hyperlink r:id="rId13">
        <w:r w:rsidRPr="008F0CFC">
          <w:rPr>
            <w:rStyle w:val="Hyperlink"/>
          </w:rPr>
          <w:t>lou@youngwomenscot.org.</w:t>
        </w:r>
      </w:hyperlink>
      <w:r w:rsidRPr="008F0CFC">
        <w:t xml:space="preserve"> </w:t>
      </w:r>
    </w:p>
    <w:p w14:paraId="6283D672" w14:textId="77777777" w:rsidR="00DA6C02" w:rsidRPr="008F0CFC" w:rsidRDefault="00DA6C02" w:rsidP="008F0CFC"/>
    <w:sectPr w:rsidR="00DA6C02" w:rsidRPr="008F0CFC" w:rsidSect="008F0CFC">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B1C0" w14:textId="77777777" w:rsidR="008F0CFC" w:rsidRDefault="008F0CFC" w:rsidP="0091374D">
      <w:r>
        <w:separator/>
      </w:r>
    </w:p>
  </w:endnote>
  <w:endnote w:type="continuationSeparator" w:id="0">
    <w:p w14:paraId="3986095B" w14:textId="77777777" w:rsidR="008F0CFC" w:rsidRDefault="008F0CFC" w:rsidP="0091374D">
      <w:r>
        <w:continuationSeparator/>
      </w:r>
    </w:p>
  </w:endnote>
  <w:endnote w:type="continuationNotice" w:id="1">
    <w:p w14:paraId="396E76D6" w14:textId="77777777" w:rsidR="008F0CFC" w:rsidRDefault="008F0CFC"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555CFD38"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6B6B4261"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3D94EEC2" w14:textId="77777777" w:rsidR="00294E04" w:rsidRDefault="00294E04" w:rsidP="0091374D">
        <w:pPr>
          <w:pStyle w:val="Footer"/>
        </w:pPr>
        <w:r>
          <w:fldChar w:fldCharType="begin"/>
        </w:r>
        <w:r>
          <w:instrText xml:space="preserve"> PAGE   \* MERGEFORMAT </w:instrText>
        </w:r>
        <w:r>
          <w:fldChar w:fldCharType="separate"/>
        </w:r>
        <w:r w:rsidR="00637DB8">
          <w:rPr>
            <w:noProof/>
          </w:rPr>
          <w:t>1</w:t>
        </w:r>
        <w:r>
          <w:rPr>
            <w:noProof/>
          </w:rPr>
          <w:fldChar w:fldCharType="end"/>
        </w:r>
      </w:p>
    </w:sdtContent>
  </w:sdt>
  <w:p w14:paraId="15985B46" w14:textId="77777777" w:rsidR="00114D63" w:rsidRDefault="00114D63" w:rsidP="00913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9703" w14:textId="77777777" w:rsidR="008F0CFC" w:rsidRDefault="008F0CFC" w:rsidP="0091374D">
      <w:r>
        <w:separator/>
      </w:r>
    </w:p>
  </w:footnote>
  <w:footnote w:type="continuationSeparator" w:id="0">
    <w:p w14:paraId="2092A2FF" w14:textId="77777777" w:rsidR="008F0CFC" w:rsidRDefault="008F0CFC" w:rsidP="0091374D">
      <w:r>
        <w:continuationSeparator/>
      </w:r>
    </w:p>
  </w:footnote>
  <w:footnote w:type="continuationNotice" w:id="1">
    <w:p w14:paraId="4137B97B" w14:textId="77777777" w:rsidR="008F0CFC" w:rsidRDefault="008F0CFC"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2A29" w14:textId="77777777" w:rsidR="000D551E" w:rsidRDefault="000D551E" w:rsidP="0091374D">
    <w:pPr>
      <w:pStyle w:val="Header"/>
    </w:pPr>
    <w:r>
      <w:rPr>
        <w:noProof/>
        <w:lang w:eastAsia="en-GB"/>
      </w:rPr>
      <w:drawing>
        <wp:inline distT="0" distB="0" distL="0" distR="0" wp14:anchorId="6DB3FC1F" wp14:editId="2CDC1525">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52D750FE"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D8CC"/>
    <w:multiLevelType w:val="hybridMultilevel"/>
    <w:tmpl w:val="A3EE4D38"/>
    <w:lvl w:ilvl="0" w:tplc="C5E8F250">
      <w:start w:val="1"/>
      <w:numFmt w:val="bullet"/>
      <w:lvlText w:val=""/>
      <w:lvlJc w:val="left"/>
      <w:pPr>
        <w:ind w:left="720" w:hanging="360"/>
      </w:pPr>
      <w:rPr>
        <w:rFonts w:ascii="Symbol" w:hAnsi="Symbol" w:hint="default"/>
      </w:rPr>
    </w:lvl>
    <w:lvl w:ilvl="1" w:tplc="A1001F2E">
      <w:start w:val="1"/>
      <w:numFmt w:val="bullet"/>
      <w:lvlText w:val="o"/>
      <w:lvlJc w:val="left"/>
      <w:pPr>
        <w:ind w:left="1440" w:hanging="360"/>
      </w:pPr>
      <w:rPr>
        <w:rFonts w:ascii="Courier New" w:hAnsi="Courier New" w:hint="default"/>
      </w:rPr>
    </w:lvl>
    <w:lvl w:ilvl="2" w:tplc="7B643050">
      <w:start w:val="1"/>
      <w:numFmt w:val="bullet"/>
      <w:lvlText w:val=""/>
      <w:lvlJc w:val="left"/>
      <w:pPr>
        <w:ind w:left="2160" w:hanging="360"/>
      </w:pPr>
      <w:rPr>
        <w:rFonts w:ascii="Wingdings" w:hAnsi="Wingdings" w:hint="default"/>
      </w:rPr>
    </w:lvl>
    <w:lvl w:ilvl="3" w:tplc="BDA26A6E">
      <w:start w:val="1"/>
      <w:numFmt w:val="bullet"/>
      <w:lvlText w:val=""/>
      <w:lvlJc w:val="left"/>
      <w:pPr>
        <w:ind w:left="2880" w:hanging="360"/>
      </w:pPr>
      <w:rPr>
        <w:rFonts w:ascii="Symbol" w:hAnsi="Symbol" w:hint="default"/>
      </w:rPr>
    </w:lvl>
    <w:lvl w:ilvl="4" w:tplc="95E4D37C">
      <w:start w:val="1"/>
      <w:numFmt w:val="bullet"/>
      <w:lvlText w:val="o"/>
      <w:lvlJc w:val="left"/>
      <w:pPr>
        <w:ind w:left="3600" w:hanging="360"/>
      </w:pPr>
      <w:rPr>
        <w:rFonts w:ascii="Courier New" w:hAnsi="Courier New" w:hint="default"/>
      </w:rPr>
    </w:lvl>
    <w:lvl w:ilvl="5" w:tplc="E470293A">
      <w:start w:val="1"/>
      <w:numFmt w:val="bullet"/>
      <w:lvlText w:val=""/>
      <w:lvlJc w:val="left"/>
      <w:pPr>
        <w:ind w:left="4320" w:hanging="360"/>
      </w:pPr>
      <w:rPr>
        <w:rFonts w:ascii="Wingdings" w:hAnsi="Wingdings" w:hint="default"/>
      </w:rPr>
    </w:lvl>
    <w:lvl w:ilvl="6" w:tplc="EF4AB294">
      <w:start w:val="1"/>
      <w:numFmt w:val="bullet"/>
      <w:lvlText w:val=""/>
      <w:lvlJc w:val="left"/>
      <w:pPr>
        <w:ind w:left="5040" w:hanging="360"/>
      </w:pPr>
      <w:rPr>
        <w:rFonts w:ascii="Symbol" w:hAnsi="Symbol" w:hint="default"/>
      </w:rPr>
    </w:lvl>
    <w:lvl w:ilvl="7" w:tplc="57FCE0F8">
      <w:start w:val="1"/>
      <w:numFmt w:val="bullet"/>
      <w:lvlText w:val="o"/>
      <w:lvlJc w:val="left"/>
      <w:pPr>
        <w:ind w:left="5760" w:hanging="360"/>
      </w:pPr>
      <w:rPr>
        <w:rFonts w:ascii="Courier New" w:hAnsi="Courier New" w:hint="default"/>
      </w:rPr>
    </w:lvl>
    <w:lvl w:ilvl="8" w:tplc="504ABCBA">
      <w:start w:val="1"/>
      <w:numFmt w:val="bullet"/>
      <w:lvlText w:val=""/>
      <w:lvlJc w:val="left"/>
      <w:pPr>
        <w:ind w:left="6480" w:hanging="360"/>
      </w:pPr>
      <w:rPr>
        <w:rFonts w:ascii="Wingdings" w:hAnsi="Wingdings" w:hint="default"/>
      </w:rPr>
    </w:lvl>
  </w:abstractNum>
  <w:abstractNum w:abstractNumId="3" w15:restartNumberingAfterBreak="0">
    <w:nsid w:val="13E97A06"/>
    <w:multiLevelType w:val="hybridMultilevel"/>
    <w:tmpl w:val="F34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24F00"/>
    <w:multiLevelType w:val="hybridMultilevel"/>
    <w:tmpl w:val="1042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7931E"/>
    <w:multiLevelType w:val="hybridMultilevel"/>
    <w:tmpl w:val="21424F2C"/>
    <w:lvl w:ilvl="0" w:tplc="C44C0D58">
      <w:start w:val="1"/>
      <w:numFmt w:val="bullet"/>
      <w:lvlText w:val="·"/>
      <w:lvlJc w:val="left"/>
      <w:pPr>
        <w:ind w:left="720" w:hanging="360"/>
      </w:pPr>
      <w:rPr>
        <w:rFonts w:ascii="Symbol" w:hAnsi="Symbol" w:hint="default"/>
      </w:rPr>
    </w:lvl>
    <w:lvl w:ilvl="1" w:tplc="67769348">
      <w:start w:val="1"/>
      <w:numFmt w:val="bullet"/>
      <w:lvlText w:val="o"/>
      <w:lvlJc w:val="left"/>
      <w:pPr>
        <w:ind w:left="1440" w:hanging="360"/>
      </w:pPr>
      <w:rPr>
        <w:rFonts w:ascii="Courier New" w:hAnsi="Courier New" w:hint="default"/>
      </w:rPr>
    </w:lvl>
    <w:lvl w:ilvl="2" w:tplc="C924F558">
      <w:start w:val="1"/>
      <w:numFmt w:val="bullet"/>
      <w:lvlText w:val=""/>
      <w:lvlJc w:val="left"/>
      <w:pPr>
        <w:ind w:left="2160" w:hanging="360"/>
      </w:pPr>
      <w:rPr>
        <w:rFonts w:ascii="Wingdings" w:hAnsi="Wingdings" w:hint="default"/>
      </w:rPr>
    </w:lvl>
    <w:lvl w:ilvl="3" w:tplc="E99C99D8">
      <w:start w:val="1"/>
      <w:numFmt w:val="bullet"/>
      <w:lvlText w:val=""/>
      <w:lvlJc w:val="left"/>
      <w:pPr>
        <w:ind w:left="2880" w:hanging="360"/>
      </w:pPr>
      <w:rPr>
        <w:rFonts w:ascii="Symbol" w:hAnsi="Symbol" w:hint="default"/>
      </w:rPr>
    </w:lvl>
    <w:lvl w:ilvl="4" w:tplc="A3A21FF0">
      <w:start w:val="1"/>
      <w:numFmt w:val="bullet"/>
      <w:lvlText w:val="o"/>
      <w:lvlJc w:val="left"/>
      <w:pPr>
        <w:ind w:left="3600" w:hanging="360"/>
      </w:pPr>
      <w:rPr>
        <w:rFonts w:ascii="Courier New" w:hAnsi="Courier New" w:hint="default"/>
      </w:rPr>
    </w:lvl>
    <w:lvl w:ilvl="5" w:tplc="BBAEB1DE">
      <w:start w:val="1"/>
      <w:numFmt w:val="bullet"/>
      <w:lvlText w:val=""/>
      <w:lvlJc w:val="left"/>
      <w:pPr>
        <w:ind w:left="4320" w:hanging="360"/>
      </w:pPr>
      <w:rPr>
        <w:rFonts w:ascii="Wingdings" w:hAnsi="Wingdings" w:hint="default"/>
      </w:rPr>
    </w:lvl>
    <w:lvl w:ilvl="6" w:tplc="3CA2639A">
      <w:start w:val="1"/>
      <w:numFmt w:val="bullet"/>
      <w:lvlText w:val=""/>
      <w:lvlJc w:val="left"/>
      <w:pPr>
        <w:ind w:left="5040" w:hanging="360"/>
      </w:pPr>
      <w:rPr>
        <w:rFonts w:ascii="Symbol" w:hAnsi="Symbol" w:hint="default"/>
      </w:rPr>
    </w:lvl>
    <w:lvl w:ilvl="7" w:tplc="72B632FA">
      <w:start w:val="1"/>
      <w:numFmt w:val="bullet"/>
      <w:lvlText w:val="o"/>
      <w:lvlJc w:val="left"/>
      <w:pPr>
        <w:ind w:left="5760" w:hanging="360"/>
      </w:pPr>
      <w:rPr>
        <w:rFonts w:ascii="Courier New" w:hAnsi="Courier New" w:hint="default"/>
      </w:rPr>
    </w:lvl>
    <w:lvl w:ilvl="8" w:tplc="0F3A5F54">
      <w:start w:val="1"/>
      <w:numFmt w:val="bullet"/>
      <w:lvlText w:val=""/>
      <w:lvlJc w:val="left"/>
      <w:pPr>
        <w:ind w:left="6480" w:hanging="360"/>
      </w:pPr>
      <w:rPr>
        <w:rFonts w:ascii="Wingdings" w:hAnsi="Wingdings" w:hint="default"/>
      </w:rPr>
    </w:lvl>
  </w:abstractNum>
  <w:abstractNum w:abstractNumId="7"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63C74"/>
    <w:multiLevelType w:val="hybridMultilevel"/>
    <w:tmpl w:val="D3E6D21A"/>
    <w:lvl w:ilvl="0" w:tplc="B42ED7F6">
      <w:start w:val="1"/>
      <w:numFmt w:val="bullet"/>
      <w:lvlText w:val=""/>
      <w:lvlJc w:val="left"/>
      <w:pPr>
        <w:ind w:left="720" w:hanging="360"/>
      </w:pPr>
      <w:rPr>
        <w:rFonts w:ascii="Symbol" w:hAnsi="Symbol" w:hint="default"/>
      </w:rPr>
    </w:lvl>
    <w:lvl w:ilvl="1" w:tplc="8BA47396">
      <w:start w:val="1"/>
      <w:numFmt w:val="bullet"/>
      <w:lvlText w:val="o"/>
      <w:lvlJc w:val="left"/>
      <w:pPr>
        <w:ind w:left="1440" w:hanging="360"/>
      </w:pPr>
      <w:rPr>
        <w:rFonts w:ascii="Courier New" w:hAnsi="Courier New" w:hint="default"/>
      </w:rPr>
    </w:lvl>
    <w:lvl w:ilvl="2" w:tplc="BEC4DC2A">
      <w:start w:val="1"/>
      <w:numFmt w:val="bullet"/>
      <w:lvlText w:val=""/>
      <w:lvlJc w:val="left"/>
      <w:pPr>
        <w:ind w:left="2160" w:hanging="360"/>
      </w:pPr>
      <w:rPr>
        <w:rFonts w:ascii="Wingdings" w:hAnsi="Wingdings" w:hint="default"/>
      </w:rPr>
    </w:lvl>
    <w:lvl w:ilvl="3" w:tplc="B71C55A0">
      <w:start w:val="1"/>
      <w:numFmt w:val="bullet"/>
      <w:lvlText w:val=""/>
      <w:lvlJc w:val="left"/>
      <w:pPr>
        <w:ind w:left="2880" w:hanging="360"/>
      </w:pPr>
      <w:rPr>
        <w:rFonts w:ascii="Symbol" w:hAnsi="Symbol" w:hint="default"/>
      </w:rPr>
    </w:lvl>
    <w:lvl w:ilvl="4" w:tplc="5F721826">
      <w:start w:val="1"/>
      <w:numFmt w:val="bullet"/>
      <w:lvlText w:val="o"/>
      <w:lvlJc w:val="left"/>
      <w:pPr>
        <w:ind w:left="3600" w:hanging="360"/>
      </w:pPr>
      <w:rPr>
        <w:rFonts w:ascii="Courier New" w:hAnsi="Courier New" w:hint="default"/>
      </w:rPr>
    </w:lvl>
    <w:lvl w:ilvl="5" w:tplc="BFD6288E">
      <w:start w:val="1"/>
      <w:numFmt w:val="bullet"/>
      <w:lvlText w:val=""/>
      <w:lvlJc w:val="left"/>
      <w:pPr>
        <w:ind w:left="4320" w:hanging="360"/>
      </w:pPr>
      <w:rPr>
        <w:rFonts w:ascii="Wingdings" w:hAnsi="Wingdings" w:hint="default"/>
      </w:rPr>
    </w:lvl>
    <w:lvl w:ilvl="6" w:tplc="2D5A43CA">
      <w:start w:val="1"/>
      <w:numFmt w:val="bullet"/>
      <w:lvlText w:val=""/>
      <w:lvlJc w:val="left"/>
      <w:pPr>
        <w:ind w:left="5040" w:hanging="360"/>
      </w:pPr>
      <w:rPr>
        <w:rFonts w:ascii="Symbol" w:hAnsi="Symbol" w:hint="default"/>
      </w:rPr>
    </w:lvl>
    <w:lvl w:ilvl="7" w:tplc="26E0A91C">
      <w:start w:val="1"/>
      <w:numFmt w:val="bullet"/>
      <w:lvlText w:val="o"/>
      <w:lvlJc w:val="left"/>
      <w:pPr>
        <w:ind w:left="5760" w:hanging="360"/>
      </w:pPr>
      <w:rPr>
        <w:rFonts w:ascii="Courier New" w:hAnsi="Courier New" w:hint="default"/>
      </w:rPr>
    </w:lvl>
    <w:lvl w:ilvl="8" w:tplc="3470FEDA">
      <w:start w:val="1"/>
      <w:numFmt w:val="bullet"/>
      <w:lvlText w:val=""/>
      <w:lvlJc w:val="left"/>
      <w:pPr>
        <w:ind w:left="6480" w:hanging="360"/>
      </w:pPr>
      <w:rPr>
        <w:rFonts w:ascii="Wingdings" w:hAnsi="Wingdings" w:hint="default"/>
      </w:rPr>
    </w:lvl>
  </w:abstractNum>
  <w:abstractNum w:abstractNumId="9"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96ED0"/>
    <w:multiLevelType w:val="hybridMultilevel"/>
    <w:tmpl w:val="F314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745EB"/>
    <w:multiLevelType w:val="hybridMultilevel"/>
    <w:tmpl w:val="171A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39504"/>
    <w:multiLevelType w:val="hybridMultilevel"/>
    <w:tmpl w:val="ACB4156C"/>
    <w:lvl w:ilvl="0" w:tplc="457E5C66">
      <w:start w:val="1"/>
      <w:numFmt w:val="bullet"/>
      <w:lvlText w:val=""/>
      <w:lvlJc w:val="left"/>
      <w:pPr>
        <w:ind w:left="720" w:hanging="360"/>
      </w:pPr>
      <w:rPr>
        <w:rFonts w:ascii="Symbol" w:hAnsi="Symbol" w:hint="default"/>
      </w:rPr>
    </w:lvl>
    <w:lvl w:ilvl="1" w:tplc="0882E712">
      <w:start w:val="1"/>
      <w:numFmt w:val="bullet"/>
      <w:lvlText w:val="o"/>
      <w:lvlJc w:val="left"/>
      <w:pPr>
        <w:ind w:left="1440" w:hanging="360"/>
      </w:pPr>
      <w:rPr>
        <w:rFonts w:ascii="Courier New" w:hAnsi="Courier New" w:hint="default"/>
      </w:rPr>
    </w:lvl>
    <w:lvl w:ilvl="2" w:tplc="1A92A6E4">
      <w:start w:val="1"/>
      <w:numFmt w:val="bullet"/>
      <w:lvlText w:val=""/>
      <w:lvlJc w:val="left"/>
      <w:pPr>
        <w:ind w:left="2160" w:hanging="360"/>
      </w:pPr>
      <w:rPr>
        <w:rFonts w:ascii="Wingdings" w:hAnsi="Wingdings" w:hint="default"/>
      </w:rPr>
    </w:lvl>
    <w:lvl w:ilvl="3" w:tplc="FC2E2FBC">
      <w:start w:val="1"/>
      <w:numFmt w:val="bullet"/>
      <w:lvlText w:val=""/>
      <w:lvlJc w:val="left"/>
      <w:pPr>
        <w:ind w:left="2880" w:hanging="360"/>
      </w:pPr>
      <w:rPr>
        <w:rFonts w:ascii="Symbol" w:hAnsi="Symbol" w:hint="default"/>
      </w:rPr>
    </w:lvl>
    <w:lvl w:ilvl="4" w:tplc="C356554C">
      <w:start w:val="1"/>
      <w:numFmt w:val="bullet"/>
      <w:lvlText w:val="o"/>
      <w:lvlJc w:val="left"/>
      <w:pPr>
        <w:ind w:left="3600" w:hanging="360"/>
      </w:pPr>
      <w:rPr>
        <w:rFonts w:ascii="Courier New" w:hAnsi="Courier New" w:hint="default"/>
      </w:rPr>
    </w:lvl>
    <w:lvl w:ilvl="5" w:tplc="A5DEA1DE">
      <w:start w:val="1"/>
      <w:numFmt w:val="bullet"/>
      <w:lvlText w:val=""/>
      <w:lvlJc w:val="left"/>
      <w:pPr>
        <w:ind w:left="4320" w:hanging="360"/>
      </w:pPr>
      <w:rPr>
        <w:rFonts w:ascii="Wingdings" w:hAnsi="Wingdings" w:hint="default"/>
      </w:rPr>
    </w:lvl>
    <w:lvl w:ilvl="6" w:tplc="6A9C73A2">
      <w:start w:val="1"/>
      <w:numFmt w:val="bullet"/>
      <w:lvlText w:val=""/>
      <w:lvlJc w:val="left"/>
      <w:pPr>
        <w:ind w:left="5040" w:hanging="360"/>
      </w:pPr>
      <w:rPr>
        <w:rFonts w:ascii="Symbol" w:hAnsi="Symbol" w:hint="default"/>
      </w:rPr>
    </w:lvl>
    <w:lvl w:ilvl="7" w:tplc="A2C024DA">
      <w:start w:val="1"/>
      <w:numFmt w:val="bullet"/>
      <w:lvlText w:val="o"/>
      <w:lvlJc w:val="left"/>
      <w:pPr>
        <w:ind w:left="5760" w:hanging="360"/>
      </w:pPr>
      <w:rPr>
        <w:rFonts w:ascii="Courier New" w:hAnsi="Courier New" w:hint="default"/>
      </w:rPr>
    </w:lvl>
    <w:lvl w:ilvl="8" w:tplc="23FAAABC">
      <w:start w:val="1"/>
      <w:numFmt w:val="bullet"/>
      <w:lvlText w:val=""/>
      <w:lvlJc w:val="left"/>
      <w:pPr>
        <w:ind w:left="6480" w:hanging="360"/>
      </w:pPr>
      <w:rPr>
        <w:rFonts w:ascii="Wingdings" w:hAnsi="Wingdings" w:hint="default"/>
      </w:rPr>
    </w:lvl>
  </w:abstractNum>
  <w:abstractNum w:abstractNumId="16"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0B71D"/>
    <w:multiLevelType w:val="hybridMultilevel"/>
    <w:tmpl w:val="A17A7584"/>
    <w:lvl w:ilvl="0" w:tplc="DDBC01F2">
      <w:start w:val="1"/>
      <w:numFmt w:val="bullet"/>
      <w:lvlText w:val="·"/>
      <w:lvlJc w:val="left"/>
      <w:pPr>
        <w:ind w:left="720" w:hanging="360"/>
      </w:pPr>
      <w:rPr>
        <w:rFonts w:ascii="Symbol" w:hAnsi="Symbol" w:hint="default"/>
      </w:rPr>
    </w:lvl>
    <w:lvl w:ilvl="1" w:tplc="F9D04A0E">
      <w:start w:val="1"/>
      <w:numFmt w:val="bullet"/>
      <w:lvlText w:val="o"/>
      <w:lvlJc w:val="left"/>
      <w:pPr>
        <w:ind w:left="1440" w:hanging="360"/>
      </w:pPr>
      <w:rPr>
        <w:rFonts w:ascii="Courier New" w:hAnsi="Courier New" w:hint="default"/>
      </w:rPr>
    </w:lvl>
    <w:lvl w:ilvl="2" w:tplc="8C02AE88">
      <w:start w:val="1"/>
      <w:numFmt w:val="bullet"/>
      <w:lvlText w:val=""/>
      <w:lvlJc w:val="left"/>
      <w:pPr>
        <w:ind w:left="2160" w:hanging="360"/>
      </w:pPr>
      <w:rPr>
        <w:rFonts w:ascii="Wingdings" w:hAnsi="Wingdings" w:hint="default"/>
      </w:rPr>
    </w:lvl>
    <w:lvl w:ilvl="3" w:tplc="36F0F28E">
      <w:start w:val="1"/>
      <w:numFmt w:val="bullet"/>
      <w:lvlText w:val=""/>
      <w:lvlJc w:val="left"/>
      <w:pPr>
        <w:ind w:left="2880" w:hanging="360"/>
      </w:pPr>
      <w:rPr>
        <w:rFonts w:ascii="Symbol" w:hAnsi="Symbol" w:hint="default"/>
      </w:rPr>
    </w:lvl>
    <w:lvl w:ilvl="4" w:tplc="D4D4467A">
      <w:start w:val="1"/>
      <w:numFmt w:val="bullet"/>
      <w:lvlText w:val="o"/>
      <w:lvlJc w:val="left"/>
      <w:pPr>
        <w:ind w:left="3600" w:hanging="360"/>
      </w:pPr>
      <w:rPr>
        <w:rFonts w:ascii="Courier New" w:hAnsi="Courier New" w:hint="default"/>
      </w:rPr>
    </w:lvl>
    <w:lvl w:ilvl="5" w:tplc="1AB4CE04">
      <w:start w:val="1"/>
      <w:numFmt w:val="bullet"/>
      <w:lvlText w:val=""/>
      <w:lvlJc w:val="left"/>
      <w:pPr>
        <w:ind w:left="4320" w:hanging="360"/>
      </w:pPr>
      <w:rPr>
        <w:rFonts w:ascii="Wingdings" w:hAnsi="Wingdings" w:hint="default"/>
      </w:rPr>
    </w:lvl>
    <w:lvl w:ilvl="6" w:tplc="27343F18">
      <w:start w:val="1"/>
      <w:numFmt w:val="bullet"/>
      <w:lvlText w:val=""/>
      <w:lvlJc w:val="left"/>
      <w:pPr>
        <w:ind w:left="5040" w:hanging="360"/>
      </w:pPr>
      <w:rPr>
        <w:rFonts w:ascii="Symbol" w:hAnsi="Symbol" w:hint="default"/>
      </w:rPr>
    </w:lvl>
    <w:lvl w:ilvl="7" w:tplc="F81284E4">
      <w:start w:val="1"/>
      <w:numFmt w:val="bullet"/>
      <w:lvlText w:val="o"/>
      <w:lvlJc w:val="left"/>
      <w:pPr>
        <w:ind w:left="5760" w:hanging="360"/>
      </w:pPr>
      <w:rPr>
        <w:rFonts w:ascii="Courier New" w:hAnsi="Courier New" w:hint="default"/>
      </w:rPr>
    </w:lvl>
    <w:lvl w:ilvl="8" w:tplc="9720278C">
      <w:start w:val="1"/>
      <w:numFmt w:val="bullet"/>
      <w:lvlText w:val=""/>
      <w:lvlJc w:val="left"/>
      <w:pPr>
        <w:ind w:left="6480" w:hanging="360"/>
      </w:pPr>
      <w:rPr>
        <w:rFonts w:ascii="Wingdings" w:hAnsi="Wingdings" w:hint="default"/>
      </w:rPr>
    </w:lvl>
  </w:abstractNum>
  <w:abstractNum w:abstractNumId="1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72E97"/>
    <w:multiLevelType w:val="hybridMultilevel"/>
    <w:tmpl w:val="C64CD8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5"/>
  </w:num>
  <w:num w:numId="2" w16cid:durableId="630793363">
    <w:abstractNumId w:val="9"/>
  </w:num>
  <w:num w:numId="3" w16cid:durableId="1297761921">
    <w:abstractNumId w:val="17"/>
  </w:num>
  <w:num w:numId="4" w16cid:durableId="2018069239">
    <w:abstractNumId w:val="19"/>
  </w:num>
  <w:num w:numId="5" w16cid:durableId="1268923569">
    <w:abstractNumId w:val="16"/>
  </w:num>
  <w:num w:numId="6" w16cid:durableId="1603340238">
    <w:abstractNumId w:val="20"/>
  </w:num>
  <w:num w:numId="7" w16cid:durableId="503474459">
    <w:abstractNumId w:val="12"/>
  </w:num>
  <w:num w:numId="8" w16cid:durableId="692418839">
    <w:abstractNumId w:val="1"/>
  </w:num>
  <w:num w:numId="9" w16cid:durableId="440880010">
    <w:abstractNumId w:val="11"/>
  </w:num>
  <w:num w:numId="10" w16cid:durableId="444234398">
    <w:abstractNumId w:val="22"/>
  </w:num>
  <w:num w:numId="11" w16cid:durableId="1147625828">
    <w:abstractNumId w:val="24"/>
  </w:num>
  <w:num w:numId="12" w16cid:durableId="857157852">
    <w:abstractNumId w:val="7"/>
  </w:num>
  <w:num w:numId="13" w16cid:durableId="1897351921">
    <w:abstractNumId w:val="13"/>
  </w:num>
  <w:num w:numId="14" w16cid:durableId="843127068">
    <w:abstractNumId w:val="0"/>
  </w:num>
  <w:num w:numId="15" w16cid:durableId="1570188729">
    <w:abstractNumId w:val="21"/>
  </w:num>
  <w:num w:numId="16" w16cid:durableId="818033265">
    <w:abstractNumId w:val="8"/>
  </w:num>
  <w:num w:numId="17" w16cid:durableId="1230117021">
    <w:abstractNumId w:val="15"/>
  </w:num>
  <w:num w:numId="18" w16cid:durableId="1548250659">
    <w:abstractNumId w:val="6"/>
  </w:num>
  <w:num w:numId="19" w16cid:durableId="180821266">
    <w:abstractNumId w:val="2"/>
  </w:num>
  <w:num w:numId="20" w16cid:durableId="484007914">
    <w:abstractNumId w:val="18"/>
  </w:num>
  <w:num w:numId="21" w16cid:durableId="2144498469">
    <w:abstractNumId w:val="4"/>
  </w:num>
  <w:num w:numId="22" w16cid:durableId="2139688111">
    <w:abstractNumId w:val="14"/>
  </w:num>
  <w:num w:numId="23" w16cid:durableId="826172449">
    <w:abstractNumId w:val="3"/>
  </w:num>
  <w:num w:numId="24" w16cid:durableId="1955625005">
    <w:abstractNumId w:val="10"/>
  </w:num>
  <w:num w:numId="25" w16cid:durableId="143395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FC"/>
    <w:rsid w:val="00025CF8"/>
    <w:rsid w:val="00051B90"/>
    <w:rsid w:val="00072DEB"/>
    <w:rsid w:val="000927A5"/>
    <w:rsid w:val="000B6619"/>
    <w:rsid w:val="000D551E"/>
    <w:rsid w:val="00114D63"/>
    <w:rsid w:val="00124179"/>
    <w:rsid w:val="00161015"/>
    <w:rsid w:val="00163457"/>
    <w:rsid w:val="0019556D"/>
    <w:rsid w:val="001D1295"/>
    <w:rsid w:val="001E1627"/>
    <w:rsid w:val="00203AC7"/>
    <w:rsid w:val="00220885"/>
    <w:rsid w:val="00240513"/>
    <w:rsid w:val="00294E04"/>
    <w:rsid w:val="00313DDF"/>
    <w:rsid w:val="00320A6E"/>
    <w:rsid w:val="003A4CAA"/>
    <w:rsid w:val="003B7AC5"/>
    <w:rsid w:val="003C73ED"/>
    <w:rsid w:val="004039F0"/>
    <w:rsid w:val="004178DB"/>
    <w:rsid w:val="004611B6"/>
    <w:rsid w:val="00487767"/>
    <w:rsid w:val="004A501E"/>
    <w:rsid w:val="004B70DC"/>
    <w:rsid w:val="004C5ACD"/>
    <w:rsid w:val="004C5B16"/>
    <w:rsid w:val="004D7647"/>
    <w:rsid w:val="00510310"/>
    <w:rsid w:val="00513878"/>
    <w:rsid w:val="0055416F"/>
    <w:rsid w:val="005546ED"/>
    <w:rsid w:val="005926BC"/>
    <w:rsid w:val="00604914"/>
    <w:rsid w:val="00637DB8"/>
    <w:rsid w:val="00644DF2"/>
    <w:rsid w:val="0067142A"/>
    <w:rsid w:val="00691254"/>
    <w:rsid w:val="0069538A"/>
    <w:rsid w:val="006C6E80"/>
    <w:rsid w:val="006D111B"/>
    <w:rsid w:val="006E0A9F"/>
    <w:rsid w:val="0070203F"/>
    <w:rsid w:val="0070673E"/>
    <w:rsid w:val="00713074"/>
    <w:rsid w:val="00723A2C"/>
    <w:rsid w:val="007250BD"/>
    <w:rsid w:val="0077183F"/>
    <w:rsid w:val="00797A84"/>
    <w:rsid w:val="007C626D"/>
    <w:rsid w:val="00802F59"/>
    <w:rsid w:val="00813ABB"/>
    <w:rsid w:val="00822BA9"/>
    <w:rsid w:val="008D18D9"/>
    <w:rsid w:val="008F0CFC"/>
    <w:rsid w:val="0091374D"/>
    <w:rsid w:val="00932454"/>
    <w:rsid w:val="00960251"/>
    <w:rsid w:val="00997C17"/>
    <w:rsid w:val="00A667E4"/>
    <w:rsid w:val="00B04FE1"/>
    <w:rsid w:val="00B1470D"/>
    <w:rsid w:val="00B62908"/>
    <w:rsid w:val="00B82AC9"/>
    <w:rsid w:val="00BB6523"/>
    <w:rsid w:val="00BC788D"/>
    <w:rsid w:val="00C07660"/>
    <w:rsid w:val="00C748AB"/>
    <w:rsid w:val="00C834E1"/>
    <w:rsid w:val="00C905C6"/>
    <w:rsid w:val="00CE53A8"/>
    <w:rsid w:val="00D25043"/>
    <w:rsid w:val="00D7118F"/>
    <w:rsid w:val="00DA54CB"/>
    <w:rsid w:val="00DA6C02"/>
    <w:rsid w:val="00DB0265"/>
    <w:rsid w:val="00DC0D6F"/>
    <w:rsid w:val="00DF488D"/>
    <w:rsid w:val="00E125AF"/>
    <w:rsid w:val="00E3368C"/>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FC383"/>
  <w15:chartTrackingRefBased/>
  <w15:docId w15:val="{D02828B3-C0B6-46F6-BFA4-D9C0039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FC"/>
    <w:pPr>
      <w:spacing w:line="259" w:lineRule="auto"/>
    </w:p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A6C02"/>
    <w:rPr>
      <w:sz w:val="36"/>
      <w:szCs w:val="36"/>
    </w:rPr>
  </w:style>
  <w:style w:type="character" w:customStyle="1" w:styleId="TitleChar">
    <w:name w:val="Title Char"/>
    <w:basedOn w:val="DefaultParagraphFont"/>
    <w:link w:val="Title"/>
    <w:uiPriority w:val="10"/>
    <w:rsid w:val="00DA6C02"/>
    <w:rPr>
      <w:rFonts w:ascii="Aptos" w:hAnsi="Aptos"/>
      <w:b/>
      <w:sz w:val="36"/>
      <w:szCs w:val="36"/>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qFormat/>
    <w:rsid w:val="00F03F23"/>
    <w:pPr>
      <w:spacing w:after="0" w:line="240" w:lineRule="auto"/>
    </w:pPr>
    <w:rPr>
      <w:rFonts w:ascii="Aptos" w:hAnsi="Apto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youngwomensco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jficzi40gh.typeform.com/to/Pe7HH8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ngwomenscot.org/young-women-le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603b3-0aa4-43d8-883d-adb8c1693190" xsi:nil="true"/>
    <lcf76f155ced4ddcb4097134ff3c332f xmlns="15d93129-a28d-46ce-9b62-92f5f656a3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AC6B610F-1A75-4376-AABF-0329C0C84398}"/>
</file>

<file path=customXml/itemProps4.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2024-03-27T16:47:00Z</dcterms:created>
  <dcterms:modified xsi:type="dcterms:W3CDTF">2024-03-27T16:55:00Z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